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CE3D4" w14:textId="766DF4F7" w:rsidR="00C57531" w:rsidRDefault="00C57531"/>
    <w:p w14:paraId="735B9619" w14:textId="1494075D" w:rsidR="00B7242C" w:rsidRDefault="00B7242C">
      <w:pPr>
        <w:rPr>
          <w:b/>
          <w:bCs/>
          <w:sz w:val="28"/>
          <w:szCs w:val="28"/>
        </w:rPr>
      </w:pPr>
      <w:r w:rsidRPr="00B7242C">
        <w:rPr>
          <w:b/>
          <w:bCs/>
          <w:sz w:val="28"/>
          <w:szCs w:val="28"/>
        </w:rPr>
        <w:t>Care Home:</w:t>
      </w:r>
      <w:r w:rsidRPr="00B7242C"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>………………………………………</w:t>
      </w:r>
      <w:proofErr w:type="gramStart"/>
      <w:r>
        <w:rPr>
          <w:b/>
          <w:bCs/>
          <w:sz w:val="28"/>
          <w:szCs w:val="28"/>
        </w:rPr>
        <w:t>…..</w:t>
      </w:r>
      <w:proofErr w:type="gramEnd"/>
      <w:r w:rsidRPr="00B7242C">
        <w:rPr>
          <w:b/>
          <w:bCs/>
          <w:sz w:val="28"/>
          <w:szCs w:val="28"/>
        </w:rPr>
        <w:tab/>
      </w:r>
      <w:r w:rsidRPr="00B7242C"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>Unit</w:t>
      </w:r>
      <w:r w:rsidRPr="00B7242C">
        <w:rPr>
          <w:b/>
          <w:bCs/>
          <w:sz w:val="28"/>
          <w:szCs w:val="28"/>
        </w:rPr>
        <w:t>:</w:t>
      </w:r>
      <w:r>
        <w:rPr>
          <w:b/>
          <w:bCs/>
          <w:sz w:val="28"/>
          <w:szCs w:val="28"/>
        </w:rPr>
        <w:t xml:space="preserve"> …………………….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Pr="00B7242C">
        <w:rPr>
          <w:b/>
          <w:bCs/>
          <w:sz w:val="28"/>
          <w:szCs w:val="28"/>
        </w:rPr>
        <w:t xml:space="preserve">Year: </w:t>
      </w:r>
      <w:r>
        <w:rPr>
          <w:b/>
          <w:bCs/>
          <w:sz w:val="28"/>
          <w:szCs w:val="28"/>
        </w:rPr>
        <w:t>………………</w:t>
      </w:r>
      <w:proofErr w:type="gramStart"/>
      <w:r>
        <w:rPr>
          <w:b/>
          <w:bCs/>
          <w:sz w:val="28"/>
          <w:szCs w:val="28"/>
        </w:rPr>
        <w:t>…..</w:t>
      </w:r>
      <w:proofErr w:type="gramEnd"/>
    </w:p>
    <w:tbl>
      <w:tblPr>
        <w:tblStyle w:val="TableGrid"/>
        <w:tblW w:w="14601" w:type="dxa"/>
        <w:tblInd w:w="-572" w:type="dxa"/>
        <w:tblLook w:val="04A0" w:firstRow="1" w:lastRow="0" w:firstColumn="1" w:lastColumn="0" w:noHBand="0" w:noVBand="1"/>
      </w:tblPr>
      <w:tblGrid>
        <w:gridCol w:w="2393"/>
        <w:gridCol w:w="1017"/>
        <w:gridCol w:w="1017"/>
        <w:gridCol w:w="1018"/>
        <w:gridCol w:w="1017"/>
        <w:gridCol w:w="1017"/>
        <w:gridCol w:w="1018"/>
        <w:gridCol w:w="1017"/>
        <w:gridCol w:w="1017"/>
        <w:gridCol w:w="1018"/>
        <w:gridCol w:w="1017"/>
        <w:gridCol w:w="1017"/>
        <w:gridCol w:w="1018"/>
      </w:tblGrid>
      <w:tr w:rsidR="00B7242C" w14:paraId="087AA3CF" w14:textId="5C7F90B7" w:rsidTr="0091513B">
        <w:tc>
          <w:tcPr>
            <w:tcW w:w="2393" w:type="dxa"/>
            <w:shd w:val="clear" w:color="auto" w:fill="F2F2F2" w:themeFill="background1" w:themeFillShade="F2"/>
          </w:tcPr>
          <w:p w14:paraId="0E90FF51" w14:textId="458236F0" w:rsidR="00B7242C" w:rsidRDefault="00B7242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Section </w:t>
            </w:r>
          </w:p>
        </w:tc>
        <w:tc>
          <w:tcPr>
            <w:tcW w:w="1017" w:type="dxa"/>
            <w:shd w:val="clear" w:color="auto" w:fill="F2F2F2" w:themeFill="background1" w:themeFillShade="F2"/>
          </w:tcPr>
          <w:p w14:paraId="6B9F8FDA" w14:textId="6504AA5D" w:rsidR="00B7242C" w:rsidRDefault="00B7242C" w:rsidP="00810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Jan</w:t>
            </w:r>
          </w:p>
        </w:tc>
        <w:tc>
          <w:tcPr>
            <w:tcW w:w="1017" w:type="dxa"/>
            <w:shd w:val="clear" w:color="auto" w:fill="F2F2F2" w:themeFill="background1" w:themeFillShade="F2"/>
          </w:tcPr>
          <w:p w14:paraId="635E9EB2" w14:textId="2483F07A" w:rsidR="00B7242C" w:rsidRDefault="00B7242C" w:rsidP="00810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Feb</w:t>
            </w:r>
          </w:p>
        </w:tc>
        <w:tc>
          <w:tcPr>
            <w:tcW w:w="1018" w:type="dxa"/>
            <w:shd w:val="clear" w:color="auto" w:fill="F2F2F2" w:themeFill="background1" w:themeFillShade="F2"/>
          </w:tcPr>
          <w:p w14:paraId="3FFB0049" w14:textId="089E9B18" w:rsidR="00B7242C" w:rsidRDefault="00B7242C" w:rsidP="00810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Mar</w:t>
            </w:r>
          </w:p>
        </w:tc>
        <w:tc>
          <w:tcPr>
            <w:tcW w:w="1017" w:type="dxa"/>
            <w:shd w:val="clear" w:color="auto" w:fill="F2F2F2" w:themeFill="background1" w:themeFillShade="F2"/>
          </w:tcPr>
          <w:p w14:paraId="1B46C065" w14:textId="63FFB40D" w:rsidR="00B7242C" w:rsidRDefault="00B7242C" w:rsidP="00810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Apr</w:t>
            </w:r>
          </w:p>
        </w:tc>
        <w:tc>
          <w:tcPr>
            <w:tcW w:w="1017" w:type="dxa"/>
            <w:shd w:val="clear" w:color="auto" w:fill="F2F2F2" w:themeFill="background1" w:themeFillShade="F2"/>
          </w:tcPr>
          <w:p w14:paraId="044FAE4C" w14:textId="61D69781" w:rsidR="00B7242C" w:rsidRDefault="00B7242C" w:rsidP="00810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May</w:t>
            </w:r>
          </w:p>
        </w:tc>
        <w:tc>
          <w:tcPr>
            <w:tcW w:w="1018" w:type="dxa"/>
            <w:shd w:val="clear" w:color="auto" w:fill="F2F2F2" w:themeFill="background1" w:themeFillShade="F2"/>
          </w:tcPr>
          <w:p w14:paraId="7FDE57A5" w14:textId="767D6198" w:rsidR="00B7242C" w:rsidRDefault="00B7242C" w:rsidP="00810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June</w:t>
            </w:r>
          </w:p>
        </w:tc>
        <w:tc>
          <w:tcPr>
            <w:tcW w:w="1017" w:type="dxa"/>
            <w:shd w:val="clear" w:color="auto" w:fill="F2F2F2" w:themeFill="background1" w:themeFillShade="F2"/>
          </w:tcPr>
          <w:p w14:paraId="0FD5646F" w14:textId="535AB0B0" w:rsidR="00B7242C" w:rsidRDefault="00B7242C" w:rsidP="00810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July</w:t>
            </w:r>
          </w:p>
        </w:tc>
        <w:tc>
          <w:tcPr>
            <w:tcW w:w="1017" w:type="dxa"/>
            <w:shd w:val="clear" w:color="auto" w:fill="F2F2F2" w:themeFill="background1" w:themeFillShade="F2"/>
          </w:tcPr>
          <w:p w14:paraId="71742BAA" w14:textId="2FC7F3A8" w:rsidR="00B7242C" w:rsidRDefault="00B7242C" w:rsidP="00810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Aug</w:t>
            </w:r>
          </w:p>
        </w:tc>
        <w:tc>
          <w:tcPr>
            <w:tcW w:w="1018" w:type="dxa"/>
            <w:shd w:val="clear" w:color="auto" w:fill="F2F2F2" w:themeFill="background1" w:themeFillShade="F2"/>
          </w:tcPr>
          <w:p w14:paraId="04BA6C71" w14:textId="03EA13B6" w:rsidR="00B7242C" w:rsidRDefault="00B7242C" w:rsidP="00810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Sep</w:t>
            </w:r>
          </w:p>
        </w:tc>
        <w:tc>
          <w:tcPr>
            <w:tcW w:w="1017" w:type="dxa"/>
            <w:shd w:val="clear" w:color="auto" w:fill="F2F2F2" w:themeFill="background1" w:themeFillShade="F2"/>
          </w:tcPr>
          <w:p w14:paraId="3A806CEF" w14:textId="0038AF02" w:rsidR="00B7242C" w:rsidRDefault="00B7242C" w:rsidP="00810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Oct</w:t>
            </w:r>
          </w:p>
        </w:tc>
        <w:tc>
          <w:tcPr>
            <w:tcW w:w="1017" w:type="dxa"/>
            <w:shd w:val="clear" w:color="auto" w:fill="F2F2F2" w:themeFill="background1" w:themeFillShade="F2"/>
          </w:tcPr>
          <w:p w14:paraId="0DA8F161" w14:textId="70D72182" w:rsidR="00B7242C" w:rsidRDefault="00B7242C" w:rsidP="00810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Nov</w:t>
            </w:r>
          </w:p>
        </w:tc>
        <w:tc>
          <w:tcPr>
            <w:tcW w:w="1018" w:type="dxa"/>
            <w:shd w:val="clear" w:color="auto" w:fill="F2F2F2" w:themeFill="background1" w:themeFillShade="F2"/>
          </w:tcPr>
          <w:p w14:paraId="48687F54" w14:textId="171B35DA" w:rsidR="00B7242C" w:rsidRDefault="00B7242C" w:rsidP="00810C5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Dec</w:t>
            </w:r>
          </w:p>
        </w:tc>
      </w:tr>
      <w:tr w:rsidR="00B7242C" w14:paraId="3CB40FBE" w14:textId="335F7964" w:rsidTr="0091513B">
        <w:trPr>
          <w:trHeight w:val="684"/>
        </w:trPr>
        <w:tc>
          <w:tcPr>
            <w:tcW w:w="2393" w:type="dxa"/>
            <w:shd w:val="clear" w:color="auto" w:fill="F2F2F2" w:themeFill="background1" w:themeFillShade="F2"/>
            <w:vAlign w:val="center"/>
          </w:tcPr>
          <w:p w14:paraId="63EAF97D" w14:textId="55ED157E" w:rsidR="00B7242C" w:rsidRDefault="00B7242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Dressings</w:t>
            </w:r>
          </w:p>
        </w:tc>
        <w:tc>
          <w:tcPr>
            <w:tcW w:w="1017" w:type="dxa"/>
          </w:tcPr>
          <w:p w14:paraId="48722094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5D58A462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2CA71C8B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21FECB47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46C920E9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2D005460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00B1B687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1B38E591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494A98D9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083372D6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43A96A95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7B0BD8A0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</w:tr>
      <w:tr w:rsidR="00B7242C" w14:paraId="2CD0D2B4" w14:textId="2B7EED7D" w:rsidTr="0091513B">
        <w:trPr>
          <w:trHeight w:val="684"/>
        </w:trPr>
        <w:tc>
          <w:tcPr>
            <w:tcW w:w="2393" w:type="dxa"/>
            <w:shd w:val="clear" w:color="auto" w:fill="F2F2F2" w:themeFill="background1" w:themeFillShade="F2"/>
            <w:vAlign w:val="center"/>
          </w:tcPr>
          <w:p w14:paraId="62CCB66D" w14:textId="3AE334BA" w:rsidR="00B7242C" w:rsidRDefault="00B7242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Topical Preps</w:t>
            </w:r>
          </w:p>
        </w:tc>
        <w:tc>
          <w:tcPr>
            <w:tcW w:w="1017" w:type="dxa"/>
          </w:tcPr>
          <w:p w14:paraId="627F670F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4CA1A721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7095806A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326C6423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034A4F7C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54D8076F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7EA220CA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4DF614BA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3F4A7488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1C166722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7680AAB2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740A790F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</w:tr>
      <w:tr w:rsidR="00B7242C" w14:paraId="20C75FD2" w14:textId="538B27B7" w:rsidTr="0091513B">
        <w:trPr>
          <w:trHeight w:val="684"/>
        </w:trPr>
        <w:tc>
          <w:tcPr>
            <w:tcW w:w="2393" w:type="dxa"/>
            <w:shd w:val="clear" w:color="auto" w:fill="F2F2F2" w:themeFill="background1" w:themeFillShade="F2"/>
            <w:vAlign w:val="center"/>
          </w:tcPr>
          <w:p w14:paraId="62301DD4" w14:textId="134C1B04" w:rsidR="00B7242C" w:rsidRDefault="00B7242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Tab</w:t>
            </w:r>
            <w:r w:rsidR="002C6003">
              <w:rPr>
                <w:b/>
                <w:bCs/>
                <w:sz w:val="28"/>
                <w:szCs w:val="28"/>
              </w:rPr>
              <w:t>let</w:t>
            </w:r>
            <w:r>
              <w:rPr>
                <w:b/>
                <w:bCs/>
                <w:sz w:val="28"/>
                <w:szCs w:val="28"/>
              </w:rPr>
              <w:t>s/Caps</w:t>
            </w:r>
            <w:r w:rsidR="0091513B">
              <w:rPr>
                <w:b/>
                <w:bCs/>
                <w:sz w:val="28"/>
                <w:szCs w:val="28"/>
              </w:rPr>
              <w:t>ules</w:t>
            </w:r>
          </w:p>
        </w:tc>
        <w:tc>
          <w:tcPr>
            <w:tcW w:w="1017" w:type="dxa"/>
          </w:tcPr>
          <w:p w14:paraId="6AF53112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5B685E52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4DF76773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274883B1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23F0D9C5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69DF2472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30860700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567692DD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1A5A01AE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0A40FCD3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3BC0BFB9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4E1F8473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</w:tr>
      <w:tr w:rsidR="00B7242C" w14:paraId="0650B5CF" w14:textId="61DA550F" w:rsidTr="0091513B">
        <w:trPr>
          <w:trHeight w:val="684"/>
        </w:trPr>
        <w:tc>
          <w:tcPr>
            <w:tcW w:w="2393" w:type="dxa"/>
            <w:shd w:val="clear" w:color="auto" w:fill="F2F2F2" w:themeFill="background1" w:themeFillShade="F2"/>
            <w:vAlign w:val="center"/>
          </w:tcPr>
          <w:p w14:paraId="1BB3C672" w14:textId="7C987CCB" w:rsidR="00B7242C" w:rsidRDefault="00B7242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Liquids</w:t>
            </w:r>
          </w:p>
        </w:tc>
        <w:tc>
          <w:tcPr>
            <w:tcW w:w="1017" w:type="dxa"/>
          </w:tcPr>
          <w:p w14:paraId="5AD0BE02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15162E38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0EF7C581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5260B151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627F46E4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47CF8A32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7FF5732E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292F4F06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206FB5EA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17024557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34E8F3B3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0684BFFE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</w:tr>
      <w:tr w:rsidR="00B7242C" w14:paraId="2BD58A7D" w14:textId="227F809E" w:rsidTr="0091513B">
        <w:trPr>
          <w:trHeight w:val="684"/>
        </w:trPr>
        <w:tc>
          <w:tcPr>
            <w:tcW w:w="2393" w:type="dxa"/>
            <w:shd w:val="clear" w:color="auto" w:fill="F2F2F2" w:themeFill="background1" w:themeFillShade="F2"/>
            <w:vAlign w:val="center"/>
          </w:tcPr>
          <w:p w14:paraId="615B70AF" w14:textId="1C010C8C" w:rsidR="00B7242C" w:rsidRDefault="00B7242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Fridge</w:t>
            </w:r>
          </w:p>
        </w:tc>
        <w:tc>
          <w:tcPr>
            <w:tcW w:w="1017" w:type="dxa"/>
          </w:tcPr>
          <w:p w14:paraId="0BFEC30B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478D2BD3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0DD72BA7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12B24BA9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5D0D4964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61C5679A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6D247CD3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28EB5334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12F53D86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7E0E4ED9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2D67F49A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25E34443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</w:tr>
      <w:tr w:rsidR="00B7242C" w14:paraId="239155AF" w14:textId="1A3749E3" w:rsidTr="0091513B">
        <w:trPr>
          <w:trHeight w:val="684"/>
        </w:trPr>
        <w:tc>
          <w:tcPr>
            <w:tcW w:w="2393" w:type="dxa"/>
            <w:shd w:val="clear" w:color="auto" w:fill="F2F2F2" w:themeFill="background1" w:themeFillShade="F2"/>
            <w:vAlign w:val="center"/>
          </w:tcPr>
          <w:p w14:paraId="3A2E9D2D" w14:textId="5B0BF9FC" w:rsidR="00B7242C" w:rsidRDefault="00B7242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Trolley</w:t>
            </w:r>
          </w:p>
        </w:tc>
        <w:tc>
          <w:tcPr>
            <w:tcW w:w="1017" w:type="dxa"/>
          </w:tcPr>
          <w:p w14:paraId="295090EE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12D4BC2D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0643C94B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718DE589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6BABA7D0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3351B7E5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6108A43B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4AA726A4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4AFBB244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78BEE7A6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3A460A70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1740CF2E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</w:tr>
      <w:tr w:rsidR="00B7242C" w14:paraId="7EB8A3F8" w14:textId="4A8C1999" w:rsidTr="0091513B">
        <w:trPr>
          <w:trHeight w:val="684"/>
        </w:trPr>
        <w:tc>
          <w:tcPr>
            <w:tcW w:w="2393" w:type="dxa"/>
            <w:shd w:val="clear" w:color="auto" w:fill="F2F2F2" w:themeFill="background1" w:themeFillShade="F2"/>
            <w:vAlign w:val="center"/>
          </w:tcPr>
          <w:p w14:paraId="1990E3C8" w14:textId="5C6FFD7D" w:rsidR="00B7242C" w:rsidRDefault="00B7242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CDs</w:t>
            </w:r>
          </w:p>
        </w:tc>
        <w:tc>
          <w:tcPr>
            <w:tcW w:w="1017" w:type="dxa"/>
          </w:tcPr>
          <w:p w14:paraId="667F34E3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391CE260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242544A9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44C7BB52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3D6A0DE8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28A4644F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45A8FB2C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65F4751C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5FE234B3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2E157176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4836B65E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645B2EE9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</w:tr>
      <w:tr w:rsidR="00B7242C" w14:paraId="3ADAA1CA" w14:textId="77777777" w:rsidTr="0091513B">
        <w:trPr>
          <w:trHeight w:val="684"/>
        </w:trPr>
        <w:tc>
          <w:tcPr>
            <w:tcW w:w="2393" w:type="dxa"/>
            <w:shd w:val="clear" w:color="auto" w:fill="F2F2F2" w:themeFill="background1" w:themeFillShade="F2"/>
            <w:vAlign w:val="center"/>
          </w:tcPr>
          <w:p w14:paraId="63E01E91" w14:textId="676FA1F0" w:rsidR="00B7242C" w:rsidRDefault="00B7242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Homely Remedies</w:t>
            </w:r>
          </w:p>
        </w:tc>
        <w:tc>
          <w:tcPr>
            <w:tcW w:w="1017" w:type="dxa"/>
          </w:tcPr>
          <w:p w14:paraId="280183F5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5D301B54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199550BE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104739BB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177E70F6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68C03F6B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324DD299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6E95128B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67F54BF7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48702B1B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123285A0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373D044C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</w:tr>
      <w:tr w:rsidR="00B7242C" w14:paraId="5B71A529" w14:textId="77777777" w:rsidTr="0091513B">
        <w:trPr>
          <w:trHeight w:val="684"/>
        </w:trPr>
        <w:tc>
          <w:tcPr>
            <w:tcW w:w="2393" w:type="dxa"/>
            <w:shd w:val="clear" w:color="auto" w:fill="F2F2F2" w:themeFill="background1" w:themeFillShade="F2"/>
            <w:vAlign w:val="center"/>
          </w:tcPr>
          <w:p w14:paraId="3284BDC1" w14:textId="6E1680E4" w:rsidR="00B7242C" w:rsidRDefault="00B7242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Feeds</w:t>
            </w:r>
          </w:p>
        </w:tc>
        <w:tc>
          <w:tcPr>
            <w:tcW w:w="1017" w:type="dxa"/>
          </w:tcPr>
          <w:p w14:paraId="29706D9B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59299AA4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2C1E5C6C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23CC62B8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72F3EB42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12952895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7F429B4A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394C6ACE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43AA43AB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75F2C0FF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7CE2FA95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2AB42163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</w:tr>
      <w:tr w:rsidR="00B7242C" w14:paraId="4CC69271" w14:textId="77777777" w:rsidTr="0091513B">
        <w:trPr>
          <w:trHeight w:val="684"/>
        </w:trPr>
        <w:tc>
          <w:tcPr>
            <w:tcW w:w="2393" w:type="dxa"/>
            <w:shd w:val="clear" w:color="auto" w:fill="F2F2F2" w:themeFill="background1" w:themeFillShade="F2"/>
            <w:vAlign w:val="center"/>
          </w:tcPr>
          <w:p w14:paraId="0AD42B60" w14:textId="016212C9" w:rsidR="00B7242C" w:rsidRDefault="00B7242C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Resident Rooms</w:t>
            </w:r>
          </w:p>
        </w:tc>
        <w:tc>
          <w:tcPr>
            <w:tcW w:w="1017" w:type="dxa"/>
          </w:tcPr>
          <w:p w14:paraId="0890B7C1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32E60B3B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3E499F0A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29671CD9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73CA7EFB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3A764E55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67A7E320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2EC13112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44844F56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22E4813E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7" w:type="dxa"/>
          </w:tcPr>
          <w:p w14:paraId="333EE9B0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018" w:type="dxa"/>
          </w:tcPr>
          <w:p w14:paraId="0F97C754" w14:textId="77777777" w:rsidR="00B7242C" w:rsidRDefault="00B7242C">
            <w:pPr>
              <w:rPr>
                <w:b/>
                <w:bCs/>
                <w:sz w:val="28"/>
                <w:szCs w:val="28"/>
              </w:rPr>
            </w:pPr>
          </w:p>
        </w:tc>
      </w:tr>
    </w:tbl>
    <w:p w14:paraId="393F30C5" w14:textId="77777777" w:rsidR="00B7242C" w:rsidRPr="00B7242C" w:rsidRDefault="00B7242C">
      <w:pPr>
        <w:rPr>
          <w:b/>
          <w:bCs/>
          <w:sz w:val="28"/>
          <w:szCs w:val="28"/>
        </w:rPr>
      </w:pPr>
    </w:p>
    <w:sectPr w:rsidR="00B7242C" w:rsidRPr="00B7242C" w:rsidSect="00B7242C">
      <w:headerReference w:type="default" r:id="rId9"/>
      <w:footerReference w:type="default" r:id="rId1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696595" w14:textId="77777777" w:rsidR="0070456E" w:rsidRDefault="0070456E" w:rsidP="00B7242C">
      <w:pPr>
        <w:spacing w:after="0" w:line="240" w:lineRule="auto"/>
      </w:pPr>
      <w:r>
        <w:separator/>
      </w:r>
    </w:p>
  </w:endnote>
  <w:endnote w:type="continuationSeparator" w:id="0">
    <w:p w14:paraId="15E250D8" w14:textId="77777777" w:rsidR="0070456E" w:rsidRDefault="0070456E" w:rsidP="00B72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C10C4" w14:textId="3C8EFBFB" w:rsidR="00B7242C" w:rsidRDefault="00B7242C" w:rsidP="00B7242C">
    <w:pPr>
      <w:pStyle w:val="Footer"/>
    </w:pPr>
    <w:r>
      <w:t>Adapted by Sarah Kelsall</w:t>
    </w:r>
    <w:r w:rsidR="0094720B">
      <w:t xml:space="preserve"> for PTHB</w:t>
    </w:r>
    <w:r>
      <w:t xml:space="preserve"> 18.07.22 with kind permission of John Dicomidis ABUHB</w:t>
    </w:r>
  </w:p>
  <w:p w14:paraId="74A68FEB" w14:textId="77777777" w:rsidR="00B7242C" w:rsidRDefault="00B724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91B8B6" w14:textId="77777777" w:rsidR="0070456E" w:rsidRDefault="0070456E" w:rsidP="00B7242C">
      <w:pPr>
        <w:spacing w:after="0" w:line="240" w:lineRule="auto"/>
      </w:pPr>
      <w:r>
        <w:separator/>
      </w:r>
    </w:p>
  </w:footnote>
  <w:footnote w:type="continuationSeparator" w:id="0">
    <w:p w14:paraId="68D93E8F" w14:textId="77777777" w:rsidR="0070456E" w:rsidRDefault="0070456E" w:rsidP="00B72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EBF2A" w14:textId="3E77B050" w:rsidR="00B7242C" w:rsidRDefault="00810C53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5313B62" wp14:editId="479C88B1">
          <wp:simplePos x="0" y="0"/>
          <wp:positionH relativeFrom="column">
            <wp:posOffset>6803390</wp:posOffset>
          </wp:positionH>
          <wp:positionV relativeFrom="paragraph">
            <wp:posOffset>-330835</wp:posOffset>
          </wp:positionV>
          <wp:extent cx="2743200" cy="800100"/>
          <wp:effectExtent l="0" t="0" r="0" b="0"/>
          <wp:wrapTight wrapText="bothSides">
            <wp:wrapPolygon edited="0">
              <wp:start x="0" y="0"/>
              <wp:lineTo x="0" y="21086"/>
              <wp:lineTo x="21450" y="21086"/>
              <wp:lineTo x="21450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7242C" w:rsidRPr="00B7242C">
      <w:rPr>
        <w:b/>
        <w:bCs/>
        <w:sz w:val="24"/>
        <w:szCs w:val="24"/>
      </w:rPr>
      <w:t>Date Checking Monthly Log</w:t>
    </w:r>
    <w:r w:rsidR="00B7242C">
      <w:tab/>
    </w:r>
    <w:r w:rsidR="00B7242C">
      <w:tab/>
    </w:r>
    <w:r w:rsidR="00B7242C">
      <w:tab/>
    </w:r>
    <w:r w:rsidR="00B7242C">
      <w:tab/>
    </w:r>
    <w:r w:rsidR="00B7242C">
      <w:tab/>
    </w:r>
    <w:r w:rsidR="00B7242C">
      <w:tab/>
    </w:r>
  </w:p>
  <w:p w14:paraId="74EA59FC" w14:textId="11395E30" w:rsidR="00B7242C" w:rsidRPr="00B7242C" w:rsidRDefault="00B7242C">
    <w:pPr>
      <w:pStyle w:val="Header"/>
      <w:rPr>
        <w:b/>
        <w:bCs/>
        <w:sz w:val="24"/>
        <w:szCs w:val="24"/>
      </w:rPr>
    </w:pPr>
    <w:r w:rsidRPr="00B7242C">
      <w:rPr>
        <w:b/>
        <w:bCs/>
        <w:sz w:val="24"/>
        <w:szCs w:val="24"/>
      </w:rPr>
      <w:t>Initial and date when complete</w:t>
    </w:r>
    <w:r w:rsidRPr="00B7242C">
      <w:rPr>
        <w:b/>
        <w:bCs/>
        <w:sz w:val="24"/>
        <w:szCs w:val="24"/>
      </w:rPr>
      <w:tab/>
    </w:r>
    <w:r w:rsidRPr="00B7242C">
      <w:rPr>
        <w:b/>
        <w:bCs/>
        <w:sz w:val="24"/>
        <w:szCs w:val="24"/>
      </w:rPr>
      <w:tab/>
    </w:r>
    <w:r w:rsidRPr="00B7242C">
      <w:rPr>
        <w:b/>
        <w:bCs/>
        <w:sz w:val="24"/>
        <w:szCs w:val="24"/>
      </w:rPr>
      <w:tab/>
    </w:r>
    <w:r w:rsidRPr="00B7242C">
      <w:rPr>
        <w:b/>
        <w:bCs/>
        <w:sz w:val="24"/>
        <w:szCs w:val="24"/>
      </w:rPr>
      <w:tab/>
    </w:r>
    <w:r w:rsidRPr="00B7242C">
      <w:rPr>
        <w:b/>
        <w:bCs/>
        <w:sz w:val="24"/>
        <w:szCs w:val="24"/>
      </w:rPr>
      <w:tab/>
    </w:r>
    <w:r w:rsidRPr="00B7242C">
      <w:rPr>
        <w:b/>
        <w:bCs/>
        <w:sz w:val="24"/>
        <w:szCs w:val="24"/>
      </w:rPr>
      <w:tab/>
    </w:r>
    <w:r w:rsidRPr="00B7242C">
      <w:rPr>
        <w:b/>
        <w:bCs/>
        <w:sz w:val="24"/>
        <w:szCs w:val="24"/>
      </w:rPr>
      <w:tab/>
    </w:r>
    <w:r w:rsidRPr="00B7242C">
      <w:rPr>
        <w:b/>
        <w:bCs/>
        <w:sz w:val="24"/>
        <w:szCs w:val="24"/>
      </w:rPr>
      <w:tab/>
    </w:r>
    <w:r w:rsidRPr="00B7242C">
      <w:rPr>
        <w:b/>
        <w:bCs/>
        <w:sz w:val="24"/>
        <w:szCs w:val="24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42C"/>
    <w:rsid w:val="002C6003"/>
    <w:rsid w:val="0070456E"/>
    <w:rsid w:val="00810C53"/>
    <w:rsid w:val="0091513B"/>
    <w:rsid w:val="0094720B"/>
    <w:rsid w:val="00B7242C"/>
    <w:rsid w:val="00C57531"/>
    <w:rsid w:val="00DF6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D5D232"/>
  <w15:chartTrackingRefBased/>
  <w15:docId w15:val="{12615703-6C89-4C97-B968-F9658A3DA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72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242C"/>
  </w:style>
  <w:style w:type="paragraph" w:styleId="Footer">
    <w:name w:val="footer"/>
    <w:basedOn w:val="Normal"/>
    <w:link w:val="FooterChar"/>
    <w:uiPriority w:val="99"/>
    <w:unhideWhenUsed/>
    <w:rsid w:val="00B72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242C"/>
  </w:style>
  <w:style w:type="table" w:styleId="TableGrid">
    <w:name w:val="Table Grid"/>
    <w:basedOn w:val="TableNormal"/>
    <w:uiPriority w:val="39"/>
    <w:rsid w:val="00B724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19" ma:contentTypeDescription="Create a new document." ma:contentTypeScope="" ma:versionID="a1e01cb0f13f06e2ea90ce61c8c7f7c8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87db6cbb11217266623a4d23107c0a7f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Props1.xml><?xml version="1.0" encoding="utf-8"?>
<ds:datastoreItem xmlns:ds="http://schemas.openxmlformats.org/officeDocument/2006/customXml" ds:itemID="{A0A448F9-985A-4EE4-BBBC-5E163418EBF8}"/>
</file>

<file path=customXml/itemProps2.xml><?xml version="1.0" encoding="utf-8"?>
<ds:datastoreItem xmlns:ds="http://schemas.openxmlformats.org/officeDocument/2006/customXml" ds:itemID="{BC8A66D1-554A-420F-86EB-0BDECA942DC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2D9B584-3CB4-467C-BEBA-676FBDAC68FB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53</Words>
  <Characters>308</Characters>
  <Application>Microsoft Office Word</Application>
  <DocSecurity>0</DocSecurity>
  <Lines>2</Lines>
  <Paragraphs>1</Paragraphs>
  <ScaleCrop>false</ScaleCrop>
  <Company>Bwrdd Iechyd Addysgu Powys Teaching Health Board</Company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Kelsall (Powys Teaching Health Board – Pharmacy &amp; Medicines Management)</dc:creator>
  <cp:keywords/>
  <dc:description/>
  <cp:lastModifiedBy>Sarah Kelsall (Powys Teaching Health Board – Pharmacy &amp; Medicines Management)</cp:lastModifiedBy>
  <cp:revision>6</cp:revision>
  <dcterms:created xsi:type="dcterms:W3CDTF">2022-07-18T13:55:00Z</dcterms:created>
  <dcterms:modified xsi:type="dcterms:W3CDTF">2022-07-19T10:34:00Z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