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C32F3" w14:textId="0B9B602B" w:rsidR="0060372B" w:rsidRDefault="0060372B" w:rsidP="0060372B">
      <w:pPr>
        <w:tabs>
          <w:tab w:val="left" w:pos="6647"/>
        </w:tabs>
        <w:rPr>
          <w:rFonts w:ascii="Verdana" w:hAnsi="Verdana" w:cs="Arial"/>
          <w:b/>
          <w:sz w:val="22"/>
          <w:szCs w:val="22"/>
        </w:rPr>
      </w:pPr>
      <w:r w:rsidRPr="00B26853">
        <w:rPr>
          <w:rFonts w:ascii="Verdana" w:hAnsi="Verdana" w:cs="Arial"/>
          <w:noProof/>
          <w:lang w:val="en-GB" w:eastAsia="en-GB"/>
        </w:rPr>
        <w:drawing>
          <wp:anchor distT="0" distB="0" distL="114300" distR="114300" simplePos="0" relativeHeight="251659264" behindDoc="1" locked="0" layoutInCell="1" allowOverlap="1" wp14:anchorId="7F98F79B" wp14:editId="25BCCD81">
            <wp:simplePos x="0" y="0"/>
            <wp:positionH relativeFrom="column">
              <wp:posOffset>7279005</wp:posOffset>
            </wp:positionH>
            <wp:positionV relativeFrom="paragraph">
              <wp:posOffset>0</wp:posOffset>
            </wp:positionV>
            <wp:extent cx="1297172" cy="372209"/>
            <wp:effectExtent l="0" t="0" r="0" b="8890"/>
            <wp:wrapTight wrapText="bothSides">
              <wp:wrapPolygon edited="0">
                <wp:start x="0" y="0"/>
                <wp:lineTo x="0" y="21010"/>
                <wp:lineTo x="21262" y="21010"/>
                <wp:lineTo x="21262" y="0"/>
                <wp:lineTo x="0" y="0"/>
              </wp:wrapPolygon>
            </wp:wrapTight>
            <wp:docPr id="3" name="Picture 3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7172" cy="372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79B432E" w14:textId="77777777" w:rsidR="0060372B" w:rsidRDefault="0060372B" w:rsidP="0060372B">
      <w:pPr>
        <w:tabs>
          <w:tab w:val="left" w:pos="6647"/>
        </w:tabs>
        <w:rPr>
          <w:rFonts w:ascii="Verdana" w:hAnsi="Verdana" w:cs="Arial"/>
          <w:b/>
          <w:sz w:val="22"/>
          <w:szCs w:val="22"/>
        </w:rPr>
      </w:pPr>
    </w:p>
    <w:p w14:paraId="1A6D30AE" w14:textId="77777777" w:rsidR="0060372B" w:rsidRDefault="0060372B" w:rsidP="0060372B">
      <w:pPr>
        <w:tabs>
          <w:tab w:val="left" w:pos="6647"/>
        </w:tabs>
        <w:rPr>
          <w:rFonts w:ascii="Verdana" w:hAnsi="Verdana" w:cs="Arial"/>
          <w:b/>
          <w:sz w:val="22"/>
          <w:szCs w:val="22"/>
        </w:rPr>
      </w:pPr>
    </w:p>
    <w:p w14:paraId="69F13C14" w14:textId="77777777" w:rsidR="0060372B" w:rsidRDefault="0060372B" w:rsidP="0060372B">
      <w:pPr>
        <w:tabs>
          <w:tab w:val="left" w:pos="6647"/>
        </w:tabs>
        <w:jc w:val="center"/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 xml:space="preserve">FRIDGE CLEANING/ DEFROSTING LOG </w:t>
      </w:r>
    </w:p>
    <w:p w14:paraId="669AC64C" w14:textId="77777777" w:rsidR="0060372B" w:rsidRDefault="0060372B" w:rsidP="0060372B">
      <w:pPr>
        <w:tabs>
          <w:tab w:val="left" w:pos="6647"/>
        </w:tabs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Site and Department…………………………………………………………….</w:t>
      </w:r>
    </w:p>
    <w:p w14:paraId="5AB63530" w14:textId="77777777" w:rsidR="0060372B" w:rsidRDefault="0060372B" w:rsidP="0060372B">
      <w:pPr>
        <w:tabs>
          <w:tab w:val="left" w:pos="6647"/>
        </w:tabs>
        <w:jc w:val="center"/>
        <w:rPr>
          <w:rFonts w:ascii="Verdana" w:hAnsi="Verdana" w:cs="Arial"/>
          <w:b/>
          <w:sz w:val="22"/>
          <w:szCs w:val="22"/>
        </w:rPr>
      </w:pPr>
    </w:p>
    <w:tbl>
      <w:tblPr>
        <w:tblStyle w:val="TableGrid"/>
        <w:tblW w:w="15183" w:type="dxa"/>
        <w:tblInd w:w="-7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0"/>
        <w:gridCol w:w="1417"/>
        <w:gridCol w:w="1985"/>
        <w:gridCol w:w="1984"/>
        <w:gridCol w:w="1134"/>
        <w:gridCol w:w="1843"/>
        <w:gridCol w:w="1984"/>
        <w:gridCol w:w="2127"/>
        <w:gridCol w:w="1559"/>
      </w:tblGrid>
      <w:tr w:rsidR="0060372B" w:rsidRPr="00FC1865" w14:paraId="48166A8E" w14:textId="77777777" w:rsidTr="00F74C4D">
        <w:trPr>
          <w:gridAfter w:val="1"/>
          <w:wAfter w:w="1559" w:type="dxa"/>
        </w:trPr>
        <w:tc>
          <w:tcPr>
            <w:tcW w:w="6536" w:type="dxa"/>
            <w:gridSpan w:val="4"/>
            <w:shd w:val="clear" w:color="auto" w:fill="DEEAF6" w:themeFill="accent5" w:themeFillTint="33"/>
          </w:tcPr>
          <w:p w14:paraId="1B235BA4" w14:textId="77777777" w:rsidR="0060372B" w:rsidRPr="00684DD6" w:rsidRDefault="0060372B" w:rsidP="00F74C4D">
            <w:pPr>
              <w:tabs>
                <w:tab w:val="left" w:pos="6647"/>
              </w:tabs>
              <w:jc w:val="center"/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bookmarkStart w:id="0" w:name="_Hlk119065076"/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Pre- maintenance</w:t>
            </w:r>
          </w:p>
        </w:tc>
        <w:tc>
          <w:tcPr>
            <w:tcW w:w="1134" w:type="dxa"/>
            <w:shd w:val="clear" w:color="auto" w:fill="FF0000"/>
          </w:tcPr>
          <w:p w14:paraId="367F56F4" w14:textId="77777777" w:rsidR="0060372B" w:rsidRPr="00684DD6" w:rsidRDefault="0060372B" w:rsidP="00F74C4D">
            <w:pPr>
              <w:tabs>
                <w:tab w:val="left" w:pos="6647"/>
              </w:tabs>
              <w:jc w:val="center"/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Process</w:t>
            </w:r>
          </w:p>
        </w:tc>
        <w:tc>
          <w:tcPr>
            <w:tcW w:w="5954" w:type="dxa"/>
            <w:gridSpan w:val="3"/>
            <w:shd w:val="clear" w:color="auto" w:fill="E2EFD9" w:themeFill="accent6" w:themeFillTint="33"/>
          </w:tcPr>
          <w:p w14:paraId="4E37A735" w14:textId="77777777" w:rsidR="0060372B" w:rsidRPr="00684DD6" w:rsidRDefault="0060372B" w:rsidP="00F74C4D">
            <w:pPr>
              <w:tabs>
                <w:tab w:val="left" w:pos="6647"/>
              </w:tabs>
              <w:jc w:val="center"/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Post- maintenance</w:t>
            </w:r>
          </w:p>
        </w:tc>
      </w:tr>
      <w:tr w:rsidR="0060372B" w:rsidRPr="00FC1865" w14:paraId="50BA199B" w14:textId="77777777" w:rsidTr="00F74C4D">
        <w:tc>
          <w:tcPr>
            <w:tcW w:w="1150" w:type="dxa"/>
            <w:shd w:val="clear" w:color="auto" w:fill="DEEAF6" w:themeFill="accent5" w:themeFillTint="33"/>
          </w:tcPr>
          <w:p w14:paraId="1F029C4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bookmarkStart w:id="1" w:name="_Hlk119053242"/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Date</w:t>
            </w:r>
          </w:p>
        </w:tc>
        <w:tc>
          <w:tcPr>
            <w:tcW w:w="1417" w:type="dxa"/>
            <w:shd w:val="clear" w:color="auto" w:fill="DEEAF6" w:themeFill="accent5" w:themeFillTint="33"/>
          </w:tcPr>
          <w:p w14:paraId="42334A8E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Fridge identity (i.e., vaccine fridge/cool pack fridge)</w:t>
            </w:r>
          </w:p>
        </w:tc>
        <w:tc>
          <w:tcPr>
            <w:tcW w:w="1985" w:type="dxa"/>
            <w:shd w:val="clear" w:color="auto" w:fill="DEEAF6" w:themeFill="accent5" w:themeFillTint="33"/>
          </w:tcPr>
          <w:p w14:paraId="44C00AD8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  <w:t>Fridge to be cleaned/defrosted</w:t>
            </w:r>
          </w:p>
          <w:p w14:paraId="166CD178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67ACA9A1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Temperature pre-clean/defrost (between 2-8C)</w:t>
            </w:r>
          </w:p>
          <w:p w14:paraId="65F478CD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6ECB3F3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</w:tc>
        <w:tc>
          <w:tcPr>
            <w:tcW w:w="1984" w:type="dxa"/>
            <w:shd w:val="clear" w:color="auto" w:fill="DEEAF6" w:themeFill="accent5" w:themeFillTint="33"/>
          </w:tcPr>
          <w:p w14:paraId="06450CA8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  <w:t>Alternative storage fridge</w:t>
            </w:r>
          </w:p>
          <w:p w14:paraId="22033D42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7151D79A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Temperature before loading with temporary stock</w:t>
            </w:r>
          </w:p>
          <w:p w14:paraId="6BC92BD9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(between 2-8C)</w:t>
            </w:r>
          </w:p>
          <w:p w14:paraId="1FA41C3E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</w:tc>
        <w:tc>
          <w:tcPr>
            <w:tcW w:w="1134" w:type="dxa"/>
            <w:shd w:val="clear" w:color="auto" w:fill="FF0000"/>
          </w:tcPr>
          <w:p w14:paraId="75DC4C7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Cleaned/Defrosted</w:t>
            </w:r>
          </w:p>
          <w:p w14:paraId="1F6E582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(Please indicate)</w:t>
            </w:r>
          </w:p>
        </w:tc>
        <w:tc>
          <w:tcPr>
            <w:tcW w:w="1843" w:type="dxa"/>
            <w:shd w:val="clear" w:color="auto" w:fill="E2EFD9" w:themeFill="accent6" w:themeFillTint="33"/>
          </w:tcPr>
          <w:p w14:paraId="6739CCBA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  <w:t>Alternative storage fridge</w:t>
            </w:r>
          </w:p>
          <w:p w14:paraId="2F6FEA9E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73886A3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Temperature before stock transferred back to original fridge.</w:t>
            </w:r>
          </w:p>
          <w:p w14:paraId="535FB05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(between 2-8C)</w:t>
            </w:r>
          </w:p>
          <w:p w14:paraId="18FE1809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</w:tc>
        <w:tc>
          <w:tcPr>
            <w:tcW w:w="1984" w:type="dxa"/>
            <w:shd w:val="clear" w:color="auto" w:fill="E2EFD9" w:themeFill="accent6" w:themeFillTint="33"/>
          </w:tcPr>
          <w:p w14:paraId="66ECDDD8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  <w:t>Cleaned/defrosted fridge</w:t>
            </w:r>
          </w:p>
          <w:p w14:paraId="280799BC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46A19B3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Temperature</w:t>
            </w:r>
            <w:r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 xml:space="preserve"> 30 mins</w:t>
            </w: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 xml:space="preserve"> post clean/defrost (between 2-8C)</w:t>
            </w:r>
          </w:p>
          <w:p w14:paraId="40CC3F42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76A39C3E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</w:tc>
        <w:tc>
          <w:tcPr>
            <w:tcW w:w="2127" w:type="dxa"/>
            <w:shd w:val="clear" w:color="auto" w:fill="F4B083" w:themeFill="accent2" w:themeFillTint="99"/>
          </w:tcPr>
          <w:p w14:paraId="7DADEB7C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  <w:t>Cleaned/defrosted fridge</w:t>
            </w:r>
          </w:p>
          <w:p w14:paraId="142FE2B8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u w:val="single"/>
                <w:lang w:val="en"/>
              </w:rPr>
            </w:pPr>
          </w:p>
          <w:p w14:paraId="0C196B43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Temp 1 hour after reloading.</w:t>
            </w:r>
          </w:p>
          <w:p w14:paraId="4634A894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6D341B4B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0307EAC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</w:tc>
        <w:tc>
          <w:tcPr>
            <w:tcW w:w="1559" w:type="dxa"/>
            <w:shd w:val="clear" w:color="auto" w:fill="FFF2CC" w:themeFill="accent4" w:themeFillTint="33"/>
          </w:tcPr>
          <w:p w14:paraId="61C7C3A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 w:rsidRPr="00684DD6"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Completed by</w:t>
            </w:r>
          </w:p>
          <w:p w14:paraId="47AA4101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</w:p>
          <w:p w14:paraId="698C919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  <w:lang w:val="en"/>
              </w:rPr>
              <w:t>(sign/date)</w:t>
            </w:r>
          </w:p>
        </w:tc>
      </w:tr>
      <w:tr w:rsidR="0060372B" w:rsidRPr="00FC1865" w14:paraId="5F237271" w14:textId="77777777" w:rsidTr="00F74C4D">
        <w:tc>
          <w:tcPr>
            <w:tcW w:w="1150" w:type="dxa"/>
          </w:tcPr>
          <w:p w14:paraId="0E7541A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3645E30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417" w:type="dxa"/>
          </w:tcPr>
          <w:p w14:paraId="7C7E2BF4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985" w:type="dxa"/>
          </w:tcPr>
          <w:p w14:paraId="0F692BA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50BC4A7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62814B7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1538C95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3E91799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6DF21494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7B0C6E9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26FBAEB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206B435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4E02CFF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5CF150DB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30B7D3C0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134" w:type="dxa"/>
          </w:tcPr>
          <w:p w14:paraId="17433FB3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843" w:type="dxa"/>
          </w:tcPr>
          <w:p w14:paraId="09EF6C6E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411F667E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6CABC1E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143A4B0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1B5D277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5FC06EA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7461D5C1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68524C31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3841D00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4FD6DA1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007A532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6FD4664A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2127" w:type="dxa"/>
          </w:tcPr>
          <w:p w14:paraId="4265196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3B8C2E7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0BDEEE2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0263627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39C4C18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C41132A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559" w:type="dxa"/>
          </w:tcPr>
          <w:p w14:paraId="778908CC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</w:tr>
      <w:tr w:rsidR="0060372B" w:rsidRPr="00FC1865" w14:paraId="12685A95" w14:textId="77777777" w:rsidTr="00F74C4D">
        <w:tc>
          <w:tcPr>
            <w:tcW w:w="1150" w:type="dxa"/>
          </w:tcPr>
          <w:p w14:paraId="6DEA4E7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50D0F6E8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417" w:type="dxa"/>
          </w:tcPr>
          <w:p w14:paraId="7B9D0DCD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985" w:type="dxa"/>
          </w:tcPr>
          <w:p w14:paraId="5327646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29440290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31230FC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2921FBDF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17C8700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7F7EAA7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395E5C9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7413D4A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37D2719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1F5CCD8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464590CE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75D103BA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134" w:type="dxa"/>
          </w:tcPr>
          <w:p w14:paraId="6E88EF0D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843" w:type="dxa"/>
          </w:tcPr>
          <w:p w14:paraId="1647C8E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5AF3E1A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5925587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08BF333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2A1D372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3DD9890B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5D6B357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74EF51E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1C26CB50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17528A3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548D24C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5C8434D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2127" w:type="dxa"/>
          </w:tcPr>
          <w:p w14:paraId="2ECAC17B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336D63B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06979A7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010D43B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74EB625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0528EA3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559" w:type="dxa"/>
          </w:tcPr>
          <w:p w14:paraId="0DAF1FEC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</w:tr>
      <w:tr w:rsidR="0060372B" w:rsidRPr="00FC1865" w14:paraId="3FA9E364" w14:textId="77777777" w:rsidTr="00F74C4D">
        <w:tc>
          <w:tcPr>
            <w:tcW w:w="1150" w:type="dxa"/>
          </w:tcPr>
          <w:p w14:paraId="4867C24C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F95B1FA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417" w:type="dxa"/>
          </w:tcPr>
          <w:p w14:paraId="3CD9B1E4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985" w:type="dxa"/>
          </w:tcPr>
          <w:p w14:paraId="068A4B2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0271CA0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6260EEA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3BB02A4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7053AE33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554EDFC0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4DEAA11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3D32CF1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61406A9E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7F471C7E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661CF99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00A024B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134" w:type="dxa"/>
          </w:tcPr>
          <w:p w14:paraId="1AAE75C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843" w:type="dxa"/>
          </w:tcPr>
          <w:p w14:paraId="31E9043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5353D523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52247A6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5C791CCE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2D53050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64F55AA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33A3827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22D1329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4E8E0A5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3A2F9CBF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4F9D2FD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5C422160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2127" w:type="dxa"/>
          </w:tcPr>
          <w:p w14:paraId="700755E2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6476C286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3B117F99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2958E02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519C34A0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709BACA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559" w:type="dxa"/>
          </w:tcPr>
          <w:p w14:paraId="1F3B43EF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</w:tr>
      <w:tr w:rsidR="0060372B" w:rsidRPr="00FC1865" w14:paraId="21EFBA38" w14:textId="77777777" w:rsidTr="00F74C4D">
        <w:tc>
          <w:tcPr>
            <w:tcW w:w="1150" w:type="dxa"/>
          </w:tcPr>
          <w:p w14:paraId="73855CAD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5E414185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417" w:type="dxa"/>
          </w:tcPr>
          <w:p w14:paraId="087B8215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985" w:type="dxa"/>
          </w:tcPr>
          <w:p w14:paraId="053A0F4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1F692B1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20A663A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2A49B8C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6942DCEB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52224C6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49E98E01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1FF9A08B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4690C8B7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3B70F49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77650698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79BAF412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134" w:type="dxa"/>
          </w:tcPr>
          <w:p w14:paraId="14324450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  <w:tc>
          <w:tcPr>
            <w:tcW w:w="1843" w:type="dxa"/>
          </w:tcPr>
          <w:p w14:paraId="67736895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51800CD2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3878B552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09D0ED40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2F2A574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06637DB7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984" w:type="dxa"/>
          </w:tcPr>
          <w:p w14:paraId="31DA8210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26BC7C93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2803E84C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38F37DBB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702B4BC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806A06E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2127" w:type="dxa"/>
          </w:tcPr>
          <w:p w14:paraId="41456A1D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Min:</w:t>
            </w:r>
          </w:p>
          <w:p w14:paraId="1F049F52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Max:</w:t>
            </w:r>
          </w:p>
          <w:p w14:paraId="0F60DCE4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Actual:</w:t>
            </w:r>
          </w:p>
          <w:p w14:paraId="1206D0FA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Time:</w:t>
            </w:r>
          </w:p>
          <w:p w14:paraId="2A8BB880" w14:textId="77777777" w:rsidR="0060372B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  <w:p w14:paraId="4D31CA62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  <w:r>
              <w:rPr>
                <w:rFonts w:ascii="Verdana" w:hAnsi="Verdana" w:cs="Arial"/>
                <w:b/>
                <w:sz w:val="16"/>
                <w:szCs w:val="16"/>
                <w:lang w:val="en"/>
              </w:rPr>
              <w:t>Temp reset:</w:t>
            </w:r>
          </w:p>
        </w:tc>
        <w:tc>
          <w:tcPr>
            <w:tcW w:w="1559" w:type="dxa"/>
          </w:tcPr>
          <w:p w14:paraId="0A2E012C" w14:textId="77777777" w:rsidR="0060372B" w:rsidRPr="00684DD6" w:rsidRDefault="0060372B" w:rsidP="00F74C4D">
            <w:pPr>
              <w:tabs>
                <w:tab w:val="left" w:pos="6647"/>
              </w:tabs>
              <w:rPr>
                <w:rFonts w:ascii="Verdana" w:hAnsi="Verdana" w:cs="Arial"/>
                <w:b/>
                <w:sz w:val="16"/>
                <w:szCs w:val="16"/>
                <w:lang w:val="en"/>
              </w:rPr>
            </w:pPr>
          </w:p>
        </w:tc>
      </w:tr>
      <w:bookmarkEnd w:id="0"/>
      <w:bookmarkEnd w:id="1"/>
    </w:tbl>
    <w:p w14:paraId="04C7C9E5" w14:textId="77777777" w:rsidR="0060372B" w:rsidRPr="00B26853" w:rsidRDefault="0060372B" w:rsidP="0060372B">
      <w:pPr>
        <w:tabs>
          <w:tab w:val="left" w:pos="6647"/>
        </w:tabs>
        <w:rPr>
          <w:rFonts w:ascii="Verdana" w:hAnsi="Verdana" w:cs="Arial"/>
          <w:b/>
          <w:sz w:val="22"/>
          <w:szCs w:val="22"/>
        </w:rPr>
      </w:pPr>
    </w:p>
    <w:p w14:paraId="4F34E51A" w14:textId="77777777" w:rsidR="00646A38" w:rsidRDefault="00646A38"/>
    <w:sectPr w:rsidR="00646A38" w:rsidSect="0060372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72B"/>
    <w:rsid w:val="0060372B"/>
    <w:rsid w:val="00646A38"/>
    <w:rsid w:val="00891F28"/>
    <w:rsid w:val="00FD4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DB26B"/>
  <w15:chartTrackingRefBased/>
  <w15:docId w15:val="{4AB6EEF4-95B3-4FD8-AED2-F90BA5754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372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372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2054898-F597-4B0A-AF70-771110B4262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D9CC94-2F7D-4A93-B3EC-B5155DDFC4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E6D32E-E805-448D-9D12-267B35194B7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213</Words>
  <Characters>1220</Characters>
  <Application>Microsoft Office Word</Application>
  <DocSecurity>0</DocSecurity>
  <Lines>10</Lines>
  <Paragraphs>2</Paragraphs>
  <ScaleCrop>false</ScaleCrop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2</cp:revision>
  <dcterms:created xsi:type="dcterms:W3CDTF">2024-02-12T08:53:00Z</dcterms:created>
  <dcterms:modified xsi:type="dcterms:W3CDTF">2026-05-14T12:13:00Z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Finalised?">
    <vt:bool>false</vt:bool>
  </property>
</Properties>
</file>